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26" w:rsidRPr="00D201B4" w:rsidRDefault="00000D8D" w:rsidP="00C312F7">
      <w:pPr>
        <w:jc w:val="lowKashida"/>
        <w:rPr>
          <w:rFonts w:cs="Nazanin"/>
          <w:shadow/>
          <w:sz w:val="4"/>
          <w:szCs w:val="4"/>
          <w:rtl/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left:0;text-align:left;margin-left:-24.2pt;margin-top:-88.35pt;width:104pt;height:70.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000D8D" w:rsidRDefault="00000D8D" w:rsidP="00000D8D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تاريخ: _تاريخ_</w:t>
                  </w:r>
                </w:p>
                <w:p w:rsidR="00000D8D" w:rsidRPr="00775074" w:rsidRDefault="00000D8D" w:rsidP="00000D8D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000D8D" w:rsidRPr="00775074" w:rsidRDefault="00000D8D" w:rsidP="00000D8D">
                  <w:pPr>
                    <w:jc w:val="both"/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پيوست: _پيوست_</w:t>
                  </w:r>
                </w:p>
                <w:p w:rsidR="00000D8D" w:rsidRDefault="00000D8D" w:rsidP="00000D8D"/>
              </w:txbxContent>
            </v:textbox>
          </v:shape>
        </w:pict>
      </w:r>
    </w:p>
    <w:p w:rsidR="00513726" w:rsidRPr="00897E2C" w:rsidRDefault="00513726" w:rsidP="00C312F7">
      <w:pPr>
        <w:jc w:val="lowKashida"/>
        <w:rPr>
          <w:rFonts w:cs="Nazanin"/>
          <w:shadow/>
          <w:sz w:val="2"/>
          <w:szCs w:val="2"/>
          <w:rtl/>
          <w:lang w:bidi="fa-IR"/>
        </w:rPr>
      </w:pPr>
    </w:p>
    <w:tbl>
      <w:tblPr>
        <w:bidiVisual/>
        <w:tblW w:w="9386" w:type="dxa"/>
        <w:tblInd w:w="-153" w:type="dxa"/>
        <w:tblLook w:val="0000" w:firstRow="0" w:lastRow="0" w:firstColumn="0" w:lastColumn="0" w:noHBand="0" w:noVBand="0"/>
      </w:tblPr>
      <w:tblGrid>
        <w:gridCol w:w="9386"/>
      </w:tblGrid>
      <w:tr w:rsidR="00F30B93" w:rsidRPr="00897E2C" w:rsidTr="005234C7">
        <w:tc>
          <w:tcPr>
            <w:tcW w:w="9386" w:type="dxa"/>
          </w:tcPr>
          <w:p w:rsidR="00F30B93" w:rsidRPr="00140280" w:rsidRDefault="0038335C" w:rsidP="008B4C2E">
            <w:pPr>
              <w:pStyle w:val="Heading5"/>
              <w:spacing w:before="0" w:after="0"/>
              <w:jc w:val="both"/>
              <w:rPr>
                <w:rFonts w:cs="B Titr"/>
                <w:i w:val="0"/>
                <w:iCs w:val="0"/>
                <w:shadow/>
                <w:sz w:val="24"/>
                <w:szCs w:val="24"/>
              </w:rPr>
            </w:pPr>
            <w:r w:rsidRPr="00140280">
              <w:rPr>
                <w:rFonts w:cs="B Titr" w:hint="cs"/>
                <w:i w:val="0"/>
                <w:iCs w:val="0"/>
                <w:shadow/>
                <w:sz w:val="24"/>
                <w:szCs w:val="24"/>
                <w:rtl/>
              </w:rPr>
              <w:t xml:space="preserve">مديريت محترم مركز بهداشت دانشگاه تبريز </w:t>
            </w:r>
          </w:p>
        </w:tc>
      </w:tr>
    </w:tbl>
    <w:p w:rsidR="00106F98" w:rsidRPr="00897E2C" w:rsidRDefault="00106F98" w:rsidP="00D1759B">
      <w:pPr>
        <w:pStyle w:val="Heading3"/>
        <w:spacing w:before="0" w:after="0"/>
        <w:jc w:val="both"/>
        <w:rPr>
          <w:rFonts w:cs="B Nazanin"/>
          <w:shadow/>
          <w:sz w:val="16"/>
          <w:szCs w:val="16"/>
          <w:rtl/>
        </w:rPr>
      </w:pPr>
    </w:p>
    <w:p w:rsidR="00897E2C" w:rsidRDefault="00000D8D">
      <w:pPr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سلام علیکم</w:t>
      </w:r>
    </w:p>
    <w:p w:rsidR="00000D8D" w:rsidRPr="00000D8D" w:rsidRDefault="00000D8D" w:rsidP="00000D8D">
      <w:pPr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</w:pPr>
      <w:r w:rsidRPr="00000D8D">
        <w:rPr>
          <w:rFonts w:ascii="IPT Traffic" w:hAnsi="IPT Traffic" w:hint="cs"/>
          <w:b w:val="0"/>
          <w:bCs w:val="0"/>
          <w:shadow/>
          <w:sz w:val="28"/>
          <w:szCs w:val="28"/>
          <w:rtl/>
          <w:lang w:bidi="fa-IR"/>
        </w:rPr>
        <w:t xml:space="preserve"> </w:t>
      </w:r>
      <w:r w:rsidRPr="00000D8D">
        <w:rPr>
          <w:rFonts w:ascii="IPT Traffic" w:hAnsi="IPT Traffic" w:hint="cs"/>
          <w:b w:val="0"/>
          <w:bCs w:val="0"/>
          <w:shadow/>
          <w:sz w:val="26"/>
          <w:szCs w:val="26"/>
          <w:rtl/>
          <w:lang w:bidi="fa-IR"/>
        </w:rPr>
        <w:t>احتراماً ، به پيوست عين گواهي پزشكي آقاي/خانم</w:t>
      </w:r>
      <w:r w:rsidRPr="00000D8D">
        <w:rPr>
          <w:rFonts w:ascii="IPT Traffic" w:hAnsi="IPT Traffic" w:hint="cs"/>
          <w:b w:val="0"/>
          <w:bCs w:val="0"/>
          <w:shadow/>
          <w:sz w:val="26"/>
          <w:szCs w:val="26"/>
          <w:rtl/>
          <w:lang w:bidi="fa-IR"/>
        </w:rPr>
        <w:t xml:space="preserve">            </w:t>
      </w:r>
      <w:r w:rsidRPr="00000D8D"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  <w:t xml:space="preserve">               </w:t>
      </w:r>
      <w:r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  <w:t xml:space="preserve">      </w:t>
      </w:r>
      <w:r w:rsidRPr="00000D8D"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  <w:t xml:space="preserve">       دانشجوی رشته         </w:t>
      </w:r>
    </w:p>
    <w:p w:rsidR="00000D8D" w:rsidRPr="00000D8D" w:rsidRDefault="00000D8D" w:rsidP="00000D8D">
      <w:pPr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</w:pPr>
      <w:r w:rsidRPr="00000D8D"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  <w:t>گرایش                                             به شماره دانشجویی                                    در نیمسال</w:t>
      </w:r>
    </w:p>
    <w:p w:rsidR="00000D8D" w:rsidRPr="00000D8D" w:rsidRDefault="00000D8D" w:rsidP="00000D8D">
      <w:pPr>
        <w:rPr>
          <w:rFonts w:ascii="IPT Traffic" w:hAnsi="IPT Traffic"/>
          <w:b w:val="0"/>
          <w:bCs w:val="0"/>
          <w:shadow/>
          <w:sz w:val="24"/>
          <w:szCs w:val="24"/>
          <w:lang w:bidi="fa-IR"/>
        </w:rPr>
      </w:pPr>
      <w:r w:rsidRPr="00000D8D"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  <w:t>جهت بررسی و اعلام نظر ارسال می</w:t>
      </w:r>
      <w:r w:rsidRPr="00000D8D">
        <w:rPr>
          <w:rFonts w:ascii="IPT Traffic" w:hAnsi="IPT Traffic" w:hint="cs"/>
          <w:b w:val="0"/>
          <w:bCs w:val="0"/>
          <w:shadow/>
          <w:sz w:val="24"/>
          <w:szCs w:val="24"/>
          <w:rtl/>
          <w:lang w:bidi="fa-IR"/>
        </w:rPr>
        <w:softHyphen/>
        <w:t>گردد.</w:t>
      </w:r>
    </w:p>
    <w:p w:rsidR="00512BF9" w:rsidRPr="0014167E" w:rsidRDefault="00512BF9">
      <w:pPr>
        <w:rPr>
          <w:shadow/>
          <w:sz w:val="8"/>
          <w:szCs w:val="8"/>
        </w:rPr>
      </w:pPr>
    </w:p>
    <w:p w:rsidR="00512BF9" w:rsidRPr="00A3245B" w:rsidRDefault="00512BF9">
      <w:pPr>
        <w:rPr>
          <w:shadow/>
          <w:sz w:val="6"/>
          <w:szCs w:val="6"/>
        </w:rPr>
      </w:pPr>
    </w:p>
    <w:tbl>
      <w:tblPr>
        <w:bidiVisual/>
        <w:tblW w:w="4500" w:type="dxa"/>
        <w:tblInd w:w="-153" w:type="dxa"/>
        <w:tblLook w:val="01E0" w:firstRow="1" w:lastRow="1" w:firstColumn="1" w:lastColumn="1" w:noHBand="0" w:noVBand="0"/>
      </w:tblPr>
      <w:tblGrid>
        <w:gridCol w:w="4500"/>
      </w:tblGrid>
      <w:tr w:rsidR="00866695" w:rsidRPr="00A3245B" w:rsidTr="00A3245B">
        <w:tc>
          <w:tcPr>
            <w:tcW w:w="4500" w:type="dxa"/>
          </w:tcPr>
          <w:p w:rsidR="00866695" w:rsidRPr="00A3245B" w:rsidRDefault="00000D8D" w:rsidP="00000D8D">
            <w:pPr>
              <w:spacing w:line="288" w:lineRule="auto"/>
              <w:jc w:val="lowKashida"/>
              <w:rPr>
                <w:shadow/>
                <w:rtl/>
                <w:lang w:bidi="fa-IR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-223.35pt;margin-top:-.15pt;width:129.4pt;height:42.3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  <v:textbox style="mso-next-textbox:#_x0000_s1046">
                    <w:txbxContent>
                      <w:p w:rsidR="00000D8D" w:rsidRDefault="00000D8D" w:rsidP="00000D8D">
                        <w:pPr>
                          <w:jc w:val="center"/>
                        </w:pPr>
                        <w:r>
                          <w:t>#signature#</w:t>
                        </w:r>
                      </w:p>
                      <w:p w:rsidR="00000D8D" w:rsidRDefault="00000D8D" w:rsidP="00000D8D"/>
                    </w:txbxContent>
                  </v:textbox>
                </v:shape>
              </w:pict>
            </w:r>
          </w:p>
          <w:p w:rsidR="00A3245B" w:rsidRPr="00A3245B" w:rsidRDefault="00A3245B" w:rsidP="00A3245B">
            <w:pPr>
              <w:spacing w:line="288" w:lineRule="auto"/>
              <w:jc w:val="lowKashida"/>
              <w:rPr>
                <w:shadow/>
                <w:rtl/>
                <w:lang w:bidi="fa-IR"/>
              </w:rPr>
            </w:pPr>
          </w:p>
        </w:tc>
      </w:tr>
    </w:tbl>
    <w:p w:rsidR="001735AC" w:rsidRPr="00A3245B" w:rsidRDefault="00866695" w:rsidP="002F700C">
      <w:pPr>
        <w:ind w:left="5040" w:firstLine="720"/>
        <w:jc w:val="center"/>
        <w:rPr>
          <w:rFonts w:ascii="IranNastaliq" w:hAnsi="IranNastaliq"/>
          <w:shadow/>
          <w:sz w:val="20"/>
          <w:szCs w:val="20"/>
          <w:rtl/>
          <w:lang w:bidi="fa-IR"/>
        </w:rPr>
      </w:pPr>
      <w:bookmarkStart w:id="0" w:name="_GoBack"/>
      <w:bookmarkEnd w:id="0"/>
      <w:r w:rsidRPr="00A3245B">
        <w:rPr>
          <w:rFonts w:ascii="IranNastaliq" w:hAnsi="IranNastaliq" w:hint="cs"/>
          <w:shadow/>
          <w:sz w:val="20"/>
          <w:szCs w:val="20"/>
          <w:rtl/>
          <w:lang w:bidi="fa-IR"/>
        </w:rPr>
        <w:t>رئيس / معاون دانشكده</w:t>
      </w:r>
    </w:p>
    <w:p w:rsidR="00F51FFE" w:rsidRPr="00897E2C" w:rsidRDefault="00F51FFE" w:rsidP="00021C56">
      <w:pPr>
        <w:ind w:hanging="261"/>
        <w:jc w:val="lowKashida"/>
        <w:rPr>
          <w:rFonts w:ascii="IranNastaliq" w:hAnsi="IranNastaliq"/>
          <w:b w:val="0"/>
          <w:bCs w:val="0"/>
          <w:shadow/>
          <w:sz w:val="24"/>
          <w:szCs w:val="24"/>
          <w:rtl/>
          <w:lang w:bidi="fa-IR"/>
        </w:rPr>
      </w:pPr>
    </w:p>
    <w:p w:rsidR="00AE2F10" w:rsidRPr="00F95D1E" w:rsidRDefault="00E07D7D" w:rsidP="00021C56">
      <w:pPr>
        <w:ind w:hanging="261"/>
        <w:jc w:val="lowKashida"/>
        <w:rPr>
          <w:rFonts w:ascii="IranNastaliq" w:hAnsi="IranNastaliq"/>
          <w:i/>
          <w:iCs/>
          <w:shadow/>
          <w:sz w:val="20"/>
          <w:szCs w:val="20"/>
          <w:u w:val="single"/>
        </w:rPr>
      </w:pPr>
      <w:r>
        <w:rPr>
          <w:rFonts w:ascii="IranNastaliq" w:hAnsi="IranNastaliq"/>
          <w:i/>
          <w:iCs/>
          <w:shadow/>
          <w:noProof/>
          <w:sz w:val="20"/>
          <w:szCs w:val="20"/>
          <w:u w:val="single"/>
        </w:rPr>
        <w:pict>
          <v:line id="_x0000_s1036" style="position:absolute;left:0;text-align:left;z-index:1" from="-8.25pt,10.9pt" to="495.75pt,10.9pt" strokeweight="3pt">
            <v:stroke linestyle="thinThin"/>
            <w10:wrap anchorx="page"/>
          </v:line>
        </w:pict>
      </w:r>
    </w:p>
    <w:p w:rsidR="006718AE" w:rsidRPr="00140280" w:rsidRDefault="006718AE" w:rsidP="00021C56">
      <w:pPr>
        <w:ind w:hanging="261"/>
        <w:jc w:val="lowKashida"/>
        <w:rPr>
          <w:rFonts w:ascii="IranNastaliq" w:hAnsi="IranNastaliq"/>
          <w:i/>
          <w:iCs/>
          <w:shadow/>
          <w:sz w:val="4"/>
          <w:szCs w:val="4"/>
          <w:u w:val="single"/>
          <w:rtl/>
        </w:rPr>
      </w:pPr>
    </w:p>
    <w:p w:rsidR="00F51FFE" w:rsidRPr="0014167E" w:rsidRDefault="002F700C" w:rsidP="00A3245B">
      <w:pPr>
        <w:ind w:hanging="261"/>
        <w:jc w:val="lowKashida"/>
        <w:rPr>
          <w:rFonts w:ascii="IranNastaliq" w:hAnsi="IranNastaliq" w:cs="B Titr"/>
          <w:shadow/>
          <w:rtl/>
        </w:rPr>
      </w:pPr>
      <w:r w:rsidRPr="0014167E">
        <w:rPr>
          <w:rFonts w:ascii="IranNastaliq" w:hAnsi="IranNastaliq" w:cs="B Titr" w:hint="cs"/>
          <w:shadow/>
          <w:rtl/>
        </w:rPr>
        <w:t xml:space="preserve">رياست / معاونت دانشكده </w:t>
      </w:r>
    </w:p>
    <w:p w:rsidR="00307AEC" w:rsidRPr="00F95D1E" w:rsidRDefault="00307AEC" w:rsidP="00A3245B">
      <w:pPr>
        <w:ind w:hanging="261"/>
        <w:jc w:val="lowKashida"/>
        <w:rPr>
          <w:rFonts w:ascii="IranNastaliq" w:hAnsi="IranNastaliq" w:cs="B Titr"/>
          <w:i/>
          <w:iCs/>
          <w:shadow/>
          <w:sz w:val="20"/>
          <w:szCs w:val="20"/>
          <w:u w:val="single"/>
          <w:rtl/>
        </w:rPr>
      </w:pPr>
    </w:p>
    <w:p w:rsidR="00307AEC" w:rsidRPr="001735AC" w:rsidRDefault="00307AEC" w:rsidP="00A3245B">
      <w:pPr>
        <w:ind w:hanging="261"/>
        <w:jc w:val="lowKashida"/>
        <w:rPr>
          <w:rFonts w:ascii="IranNastaliq" w:hAnsi="IranNastaliq"/>
          <w:shadow/>
          <w:sz w:val="26"/>
          <w:szCs w:val="26"/>
          <w:rtl/>
          <w:lang w:bidi="fa-IR"/>
        </w:rPr>
      </w:pPr>
      <w:r w:rsidRPr="001735AC">
        <w:rPr>
          <w:rFonts w:ascii="IranNastaliq" w:hAnsi="IranNastaliq" w:hint="cs"/>
          <w:shadow/>
          <w:sz w:val="26"/>
          <w:szCs w:val="26"/>
          <w:rtl/>
        </w:rPr>
        <w:t>با سلام ،</w:t>
      </w:r>
    </w:p>
    <w:tbl>
      <w:tblPr>
        <w:bidiVisual/>
        <w:tblW w:w="10055" w:type="dxa"/>
        <w:tblInd w:w="-153" w:type="dxa"/>
        <w:tblLook w:val="01E0" w:firstRow="1" w:lastRow="1" w:firstColumn="1" w:lastColumn="1" w:noHBand="0" w:noVBand="0"/>
      </w:tblPr>
      <w:tblGrid>
        <w:gridCol w:w="6120"/>
        <w:gridCol w:w="900"/>
        <w:gridCol w:w="1517"/>
        <w:gridCol w:w="1518"/>
      </w:tblGrid>
      <w:tr w:rsidR="00AA152A" w:rsidRPr="00A3245B" w:rsidTr="00A3245B">
        <w:trPr>
          <w:trHeight w:val="273"/>
        </w:trPr>
        <w:tc>
          <w:tcPr>
            <w:tcW w:w="6120" w:type="dxa"/>
          </w:tcPr>
          <w:p w:rsidR="00B66FF9" w:rsidRPr="00A3245B" w:rsidRDefault="00B66FF9" w:rsidP="00A3245B">
            <w:pPr>
              <w:jc w:val="right"/>
              <w:rPr>
                <w:rFonts w:ascii="IPT Traffic" w:hAnsi="IPT Traffic"/>
                <w:shadow/>
                <w:rtl/>
                <w:lang w:bidi="fa-IR"/>
              </w:rPr>
            </w:pPr>
            <w:r w:rsidRPr="00A3245B">
              <w:rPr>
                <w:rFonts w:ascii="IPT Traffic" w:hAnsi="IPT Traffic" w:hint="cs"/>
                <w:b w:val="0"/>
                <w:bCs w:val="0"/>
                <w:shadow/>
                <w:rtl/>
                <w:lang w:bidi="fa-IR"/>
              </w:rPr>
              <w:t xml:space="preserve">  احتراماً ، در پاسخ به نامه شماره فوق الذكر گواهي پزشكي نامبرده به مدت </w:t>
            </w:r>
          </w:p>
        </w:tc>
        <w:tc>
          <w:tcPr>
            <w:tcW w:w="900" w:type="dxa"/>
          </w:tcPr>
          <w:p w:rsidR="00B66FF9" w:rsidRPr="00A3245B" w:rsidRDefault="00B66FF9" w:rsidP="00A3245B">
            <w:pPr>
              <w:jc w:val="lowKashida"/>
              <w:rPr>
                <w:rFonts w:ascii="IPT Traffic" w:hAnsi="IPT Traffic"/>
                <w:shadow/>
                <w:rtl/>
                <w:lang w:bidi="fa-IR"/>
              </w:rPr>
            </w:pPr>
          </w:p>
        </w:tc>
        <w:tc>
          <w:tcPr>
            <w:tcW w:w="1517" w:type="dxa"/>
          </w:tcPr>
          <w:p w:rsidR="00B66FF9" w:rsidRPr="00A3245B" w:rsidRDefault="00B66FF9" w:rsidP="00A3245B">
            <w:pPr>
              <w:jc w:val="lowKashida"/>
              <w:rPr>
                <w:rFonts w:ascii="IPT Traffic" w:hAnsi="IPT Traffic"/>
                <w:b w:val="0"/>
                <w:bCs w:val="0"/>
                <w:shadow/>
                <w:rtl/>
                <w:lang w:bidi="fa-IR"/>
              </w:rPr>
            </w:pPr>
            <w:r w:rsidRPr="00A3245B">
              <w:rPr>
                <w:rFonts w:ascii="IPT Traffic" w:hAnsi="IPT Traffic" w:hint="cs"/>
                <w:b w:val="0"/>
                <w:bCs w:val="0"/>
                <w:shadow/>
                <w:rtl/>
                <w:lang w:bidi="fa-IR"/>
              </w:rPr>
              <w:t xml:space="preserve">روز و از تاريخ </w:t>
            </w:r>
          </w:p>
        </w:tc>
        <w:tc>
          <w:tcPr>
            <w:tcW w:w="1518" w:type="dxa"/>
          </w:tcPr>
          <w:p w:rsidR="00B66FF9" w:rsidRPr="00A3245B" w:rsidRDefault="00B66FF9" w:rsidP="00A3245B">
            <w:pPr>
              <w:jc w:val="lowKashida"/>
              <w:rPr>
                <w:rFonts w:ascii="IPT Traffic" w:hAnsi="IPT Traffic"/>
                <w:b w:val="0"/>
                <w:bCs w:val="0"/>
                <w:shadow/>
                <w:rtl/>
                <w:lang w:bidi="fa-IR"/>
              </w:rPr>
            </w:pPr>
          </w:p>
        </w:tc>
      </w:tr>
    </w:tbl>
    <w:p w:rsidR="002F700C" w:rsidRPr="00A3245B" w:rsidRDefault="002F700C" w:rsidP="00A3245B">
      <w:pPr>
        <w:rPr>
          <w:shadow/>
        </w:rPr>
      </w:pPr>
    </w:p>
    <w:tbl>
      <w:tblPr>
        <w:bidiVisual/>
        <w:tblW w:w="10080" w:type="dxa"/>
        <w:tblInd w:w="-153" w:type="dxa"/>
        <w:tblLook w:val="01E0" w:firstRow="1" w:lastRow="1" w:firstColumn="1" w:lastColumn="1" w:noHBand="0" w:noVBand="0"/>
      </w:tblPr>
      <w:tblGrid>
        <w:gridCol w:w="900"/>
        <w:gridCol w:w="2340"/>
        <w:gridCol w:w="6840"/>
      </w:tblGrid>
      <w:tr w:rsidR="00B66FF9" w:rsidRPr="00A3245B" w:rsidTr="00A3245B">
        <w:tc>
          <w:tcPr>
            <w:tcW w:w="900" w:type="dxa"/>
          </w:tcPr>
          <w:p w:rsidR="00B66FF9" w:rsidRPr="00A3245B" w:rsidRDefault="00B66FF9" w:rsidP="00A3245B">
            <w:pPr>
              <w:ind w:right="-113"/>
              <w:jc w:val="lowKashida"/>
              <w:rPr>
                <w:rFonts w:ascii="IPT Traffic" w:hAnsi="IPT Traffic"/>
                <w:b w:val="0"/>
                <w:bCs w:val="0"/>
                <w:shadow/>
                <w:rtl/>
                <w:lang w:bidi="fa-IR"/>
              </w:rPr>
            </w:pPr>
            <w:r w:rsidRPr="00A3245B">
              <w:rPr>
                <w:rFonts w:ascii="IPT Traffic" w:hAnsi="IPT Traffic" w:hint="cs"/>
                <w:b w:val="0"/>
                <w:bCs w:val="0"/>
                <w:shadow/>
                <w:rtl/>
                <w:lang w:bidi="fa-IR"/>
              </w:rPr>
              <w:t xml:space="preserve">تا تاريخ  </w:t>
            </w:r>
          </w:p>
        </w:tc>
        <w:tc>
          <w:tcPr>
            <w:tcW w:w="2340" w:type="dxa"/>
          </w:tcPr>
          <w:p w:rsidR="00B66FF9" w:rsidRPr="00A3245B" w:rsidRDefault="00B66FF9" w:rsidP="00A3245B">
            <w:pPr>
              <w:ind w:right="-113"/>
              <w:jc w:val="center"/>
              <w:rPr>
                <w:rFonts w:ascii="IPT Traffic" w:hAnsi="IPT Traffic"/>
                <w:shadow/>
                <w:rtl/>
                <w:lang w:bidi="fa-IR"/>
              </w:rPr>
            </w:pPr>
          </w:p>
        </w:tc>
        <w:tc>
          <w:tcPr>
            <w:tcW w:w="6840" w:type="dxa"/>
          </w:tcPr>
          <w:p w:rsidR="00B66FF9" w:rsidRPr="00A3245B" w:rsidRDefault="00B66FF9" w:rsidP="00A3245B">
            <w:pPr>
              <w:jc w:val="right"/>
              <w:rPr>
                <w:rFonts w:ascii="IPT Traffic" w:hAnsi="IPT Traffic"/>
                <w:b w:val="0"/>
                <w:bCs w:val="0"/>
                <w:shadow/>
                <w:rtl/>
                <w:lang w:bidi="fa-IR"/>
              </w:rPr>
            </w:pPr>
            <w:r w:rsidRPr="00A3245B">
              <w:rPr>
                <w:rFonts w:ascii="IPT Traffic" w:hAnsi="IPT Traffic" w:hint="cs"/>
                <w:b w:val="0"/>
                <w:bCs w:val="0"/>
                <w:shadow/>
                <w:rtl/>
                <w:lang w:bidi="fa-IR"/>
              </w:rPr>
              <w:t>مورد تائيد است / مورد تائيد نيست / نياز به مراجعه دانشجوي و ارائه مدارك پزشكي</w:t>
            </w:r>
          </w:p>
        </w:tc>
      </w:tr>
    </w:tbl>
    <w:p w:rsidR="002F700C" w:rsidRPr="00A3245B" w:rsidRDefault="00000D8D" w:rsidP="00A3245B">
      <w:pPr>
        <w:rPr>
          <w:shadow/>
        </w:rPr>
      </w:pPr>
      <w:r>
        <w:rPr>
          <w:shadow/>
          <w:noProof/>
        </w:rPr>
        <w:pict>
          <v:shape id="_x0000_s1048" type="#_x0000_t202" style="position:absolute;left:0;text-align:left;margin-left:71.55pt;margin-top:5.9pt;width:109.9pt;height:42.3pt;z-index: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_x0000_s1048">
              <w:txbxContent>
                <w:p w:rsidR="00000D8D" w:rsidRDefault="00000D8D" w:rsidP="00000D8D">
                  <w:pPr>
                    <w:jc w:val="center"/>
                  </w:pPr>
                  <w:r>
                    <w:t>#signature</w:t>
                  </w:r>
                  <w:r>
                    <w:t>3</w:t>
                  </w:r>
                  <w:r>
                    <w:t>#</w:t>
                  </w:r>
                </w:p>
                <w:p w:rsidR="00000D8D" w:rsidRDefault="00000D8D" w:rsidP="00000D8D"/>
              </w:txbxContent>
            </v:textbox>
          </v:shape>
        </w:pict>
      </w:r>
    </w:p>
    <w:tbl>
      <w:tblPr>
        <w:bidiVisual/>
        <w:tblW w:w="3240" w:type="dxa"/>
        <w:tblInd w:w="-153" w:type="dxa"/>
        <w:tblLook w:val="01E0" w:firstRow="1" w:lastRow="1" w:firstColumn="1" w:lastColumn="1" w:noHBand="0" w:noVBand="0"/>
      </w:tblPr>
      <w:tblGrid>
        <w:gridCol w:w="3240"/>
      </w:tblGrid>
      <w:tr w:rsidR="002F700C" w:rsidRPr="00A3245B" w:rsidTr="00A3245B">
        <w:tc>
          <w:tcPr>
            <w:tcW w:w="3240" w:type="dxa"/>
          </w:tcPr>
          <w:p w:rsidR="002F700C" w:rsidRPr="00A3245B" w:rsidRDefault="00000D8D" w:rsidP="00A3245B">
            <w:pPr>
              <w:jc w:val="lowKashida"/>
              <w:rPr>
                <w:shadow/>
                <w:rtl/>
                <w:lang w:bidi="fa-IR"/>
              </w:rPr>
            </w:pPr>
            <w:r>
              <w:rPr>
                <w:noProof/>
              </w:rPr>
              <w:pict>
                <v:shape id="_x0000_s1047" type="#_x0000_t202" style="position:absolute;left:0;text-align:left;margin-left:-16.35pt;margin-top:0;width:109.9pt;height:42.3pt;z-index: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  <v:textbox style="mso-next-textbox:#_x0000_s1047">
                    <w:txbxContent>
                      <w:p w:rsidR="00000D8D" w:rsidRDefault="00000D8D" w:rsidP="00000D8D">
                        <w:pPr>
                          <w:jc w:val="center"/>
                        </w:pPr>
                        <w:r>
                          <w:t>#signature</w:t>
                        </w:r>
                        <w:r>
                          <w:t>2</w:t>
                        </w:r>
                        <w:r>
                          <w:t>#</w:t>
                        </w:r>
                      </w:p>
                      <w:p w:rsidR="00000D8D" w:rsidRDefault="00000D8D" w:rsidP="00000D8D"/>
                    </w:txbxContent>
                  </v:textbox>
                </v:shape>
              </w:pict>
            </w:r>
            <w:r w:rsidR="00731E47" w:rsidRPr="00A3245B">
              <w:rPr>
                <w:rFonts w:ascii="IPT Traffic" w:hAnsi="IPT Traffic" w:hint="cs"/>
                <w:b w:val="0"/>
                <w:bCs w:val="0"/>
                <w:shadow/>
                <w:rtl/>
                <w:lang w:bidi="fa-IR"/>
              </w:rPr>
              <w:t>دارد .</w:t>
            </w:r>
          </w:p>
          <w:p w:rsidR="00A3245B" w:rsidRPr="00A3245B" w:rsidRDefault="00A3245B" w:rsidP="00A3245B">
            <w:pPr>
              <w:jc w:val="lowKashida"/>
              <w:rPr>
                <w:shadow/>
                <w:rtl/>
                <w:lang w:bidi="fa-IR"/>
              </w:rPr>
            </w:pPr>
          </w:p>
        </w:tc>
      </w:tr>
    </w:tbl>
    <w:p w:rsidR="00307AEC" w:rsidRPr="00D201B4" w:rsidRDefault="00307AEC" w:rsidP="00140280">
      <w:pPr>
        <w:ind w:hanging="261"/>
        <w:jc w:val="lowKashida"/>
        <w:rPr>
          <w:rFonts w:ascii="IranNastaliq" w:hAnsi="IranNastaliq"/>
          <w:shadow/>
          <w:sz w:val="4"/>
          <w:szCs w:val="4"/>
          <w:rtl/>
          <w:lang w:bidi="fa-IR"/>
        </w:rPr>
      </w:pPr>
    </w:p>
    <w:tbl>
      <w:tblPr>
        <w:bidiVisual/>
        <w:tblW w:w="0" w:type="auto"/>
        <w:jc w:val="right"/>
        <w:tblInd w:w="-5580" w:type="dxa"/>
        <w:tblLook w:val="01E0" w:firstRow="1" w:lastRow="1" w:firstColumn="1" w:lastColumn="1" w:noHBand="0" w:noVBand="0"/>
      </w:tblPr>
      <w:tblGrid>
        <w:gridCol w:w="4914"/>
        <w:gridCol w:w="5094"/>
      </w:tblGrid>
      <w:tr w:rsidR="00731E47" w:rsidRPr="00897E2C" w:rsidTr="005234C7">
        <w:trPr>
          <w:jc w:val="right"/>
        </w:trPr>
        <w:tc>
          <w:tcPr>
            <w:tcW w:w="4914" w:type="dxa"/>
            <w:vAlign w:val="center"/>
          </w:tcPr>
          <w:p w:rsidR="00731E47" w:rsidRPr="00AA152A" w:rsidRDefault="00731E47" w:rsidP="00731E47">
            <w:pPr>
              <w:spacing w:line="360" w:lineRule="auto"/>
              <w:jc w:val="center"/>
              <w:rPr>
                <w:rFonts w:ascii="IranNastaliq" w:hAnsi="IranNastaliq"/>
                <w:shadow/>
                <w:sz w:val="18"/>
                <w:szCs w:val="18"/>
                <w:rtl/>
              </w:rPr>
            </w:pPr>
            <w:r w:rsidRPr="00AA152A">
              <w:rPr>
                <w:rFonts w:ascii="IranNastaliq" w:hAnsi="IranNastaliq" w:cs="Titr Mazar" w:hint="cs"/>
                <w:shadow/>
                <w:sz w:val="18"/>
                <w:szCs w:val="18"/>
                <w:rtl/>
              </w:rPr>
              <w:t xml:space="preserve"> </w:t>
            </w:r>
            <w:r w:rsidRPr="00AA152A">
              <w:rPr>
                <w:rFonts w:ascii="IranNastaliq" w:hAnsi="IranNastaliq" w:hint="cs"/>
                <w:shadow/>
                <w:sz w:val="18"/>
                <w:szCs w:val="18"/>
                <w:rtl/>
              </w:rPr>
              <w:t xml:space="preserve">خانم دكتر شهلا محمودي </w:t>
            </w:r>
          </w:p>
          <w:p w:rsidR="00731E47" w:rsidRPr="001735AC" w:rsidRDefault="00731E47" w:rsidP="00731E47">
            <w:pPr>
              <w:spacing w:line="360" w:lineRule="auto"/>
              <w:jc w:val="center"/>
              <w:rPr>
                <w:rFonts w:ascii="IranNastaliq" w:hAnsi="IranNastaliq" w:cs="Titr Mazar"/>
                <w:shadow/>
                <w:rtl/>
              </w:rPr>
            </w:pPr>
            <w:r w:rsidRPr="00AA152A">
              <w:rPr>
                <w:rFonts w:ascii="IranNastaliq" w:hAnsi="IranNastaliq" w:cs="Titr Mazar" w:hint="cs"/>
                <w:shadow/>
                <w:sz w:val="18"/>
                <w:szCs w:val="18"/>
                <w:rtl/>
              </w:rPr>
              <w:t xml:space="preserve">پزشك معتمد دانشگاه </w:t>
            </w:r>
          </w:p>
        </w:tc>
        <w:tc>
          <w:tcPr>
            <w:tcW w:w="5094" w:type="dxa"/>
            <w:vAlign w:val="center"/>
          </w:tcPr>
          <w:p w:rsidR="00731E47" w:rsidRPr="00AA152A" w:rsidRDefault="00731E47" w:rsidP="00731E47">
            <w:pPr>
              <w:spacing w:line="360" w:lineRule="auto"/>
              <w:jc w:val="center"/>
              <w:rPr>
                <w:rFonts w:ascii="IranNastaliq" w:hAnsi="IranNastaliq"/>
                <w:shadow/>
                <w:sz w:val="20"/>
                <w:szCs w:val="20"/>
                <w:rtl/>
              </w:rPr>
            </w:pPr>
            <w:r w:rsidRPr="00AA152A">
              <w:rPr>
                <w:rFonts w:ascii="IranNastaliq" w:hAnsi="IranNastaliq" w:hint="cs"/>
                <w:shadow/>
                <w:sz w:val="20"/>
                <w:szCs w:val="20"/>
                <w:rtl/>
              </w:rPr>
              <w:t>آقاي دكتر حسين ساعي</w:t>
            </w:r>
          </w:p>
          <w:p w:rsidR="00731E47" w:rsidRPr="001735AC" w:rsidRDefault="00731E47" w:rsidP="00731E47">
            <w:pPr>
              <w:spacing w:line="360" w:lineRule="auto"/>
              <w:jc w:val="center"/>
              <w:rPr>
                <w:rFonts w:ascii="IranNastaliq" w:hAnsi="IranNastaliq" w:cs="Titr Mazar"/>
                <w:shadow/>
                <w:rtl/>
              </w:rPr>
            </w:pPr>
            <w:r w:rsidRPr="00AA152A">
              <w:rPr>
                <w:rFonts w:ascii="IranNastaliq" w:hAnsi="IranNastaliq" w:cs="Titr Mazar" w:hint="cs"/>
                <w:shadow/>
                <w:sz w:val="20"/>
                <w:szCs w:val="20"/>
                <w:rtl/>
              </w:rPr>
              <w:t xml:space="preserve">رئيس مركز بهداشت دانشگاه </w:t>
            </w:r>
          </w:p>
        </w:tc>
      </w:tr>
    </w:tbl>
    <w:p w:rsidR="00307AEC" w:rsidRPr="0012683E" w:rsidRDefault="00E07D7D" w:rsidP="00021C56">
      <w:pPr>
        <w:ind w:hanging="261"/>
        <w:jc w:val="lowKashida"/>
        <w:rPr>
          <w:rFonts w:ascii="IranNastaliq" w:hAnsi="IranNastaliq"/>
          <w:shadow/>
          <w:sz w:val="34"/>
          <w:szCs w:val="34"/>
          <w:rtl/>
        </w:rPr>
      </w:pPr>
      <w:r>
        <w:rPr>
          <w:rFonts w:ascii="IranNastaliq" w:hAnsi="IranNastaliq"/>
          <w:shadow/>
          <w:noProof/>
          <w:sz w:val="28"/>
          <w:szCs w:val="28"/>
          <w:rtl/>
        </w:rPr>
        <w:pict>
          <v:line id="_x0000_s1037" style="position:absolute;left:0;text-align:left;z-index:2;mso-position-horizontal-relative:text;mso-position-vertical-relative:text" from="-11.25pt,12.2pt" to="492.75pt,12.2pt" strokeweight="3pt">
            <v:stroke linestyle="thinThin"/>
            <w10:wrap anchorx="page"/>
          </v:line>
        </w:pict>
      </w:r>
    </w:p>
    <w:p w:rsidR="00140280" w:rsidRPr="0014167E" w:rsidRDefault="00AD1AF9" w:rsidP="0012683E">
      <w:pPr>
        <w:spacing w:line="360" w:lineRule="auto"/>
        <w:jc w:val="lowKashida"/>
        <w:rPr>
          <w:rFonts w:ascii="IranNastaliq" w:hAnsi="IranNastaliq" w:cs="B Titr"/>
          <w:shadow/>
          <w:rtl/>
          <w:lang w:bidi="fa-IR"/>
        </w:rPr>
      </w:pPr>
      <w:r w:rsidRPr="0014167E">
        <w:rPr>
          <w:rFonts w:ascii="IranNastaliq" w:hAnsi="IranNastaliq" w:cs="B Titr" w:hint="cs"/>
          <w:shadow/>
          <w:rtl/>
          <w:lang w:bidi="fa-IR"/>
        </w:rPr>
        <w:t xml:space="preserve">مديريت محترم خدمات آموزشي </w:t>
      </w:r>
      <w:r w:rsidR="0012683E" w:rsidRPr="0014167E">
        <w:rPr>
          <w:rFonts w:ascii="IranNastaliq" w:hAnsi="IranNastaliq" w:cs="B Titr" w:hint="cs"/>
          <w:shadow/>
          <w:rtl/>
          <w:lang w:bidi="fa-IR"/>
        </w:rPr>
        <w:t xml:space="preserve"> دانشگاه</w:t>
      </w:r>
    </w:p>
    <w:p w:rsidR="00D201B4" w:rsidRPr="009F0F7B" w:rsidRDefault="00D201B4" w:rsidP="0012683E">
      <w:pPr>
        <w:jc w:val="lowKashida"/>
        <w:rPr>
          <w:rFonts w:ascii="IranNastaliq" w:hAnsi="IranNastaliq"/>
          <w:b w:val="0"/>
          <w:bCs w:val="0"/>
          <w:shadow/>
          <w:sz w:val="12"/>
          <w:szCs w:val="12"/>
          <w:rtl/>
          <w:lang w:bidi="fa-IR"/>
        </w:rPr>
      </w:pPr>
    </w:p>
    <w:p w:rsidR="00AD1AF9" w:rsidRPr="0012683E" w:rsidRDefault="00AD1AF9" w:rsidP="00D201B4">
      <w:pPr>
        <w:spacing w:line="360" w:lineRule="auto"/>
        <w:jc w:val="lowKashida"/>
        <w:rPr>
          <w:rFonts w:ascii="IranNastaliq" w:hAnsi="IranNastaliq"/>
          <w:b w:val="0"/>
          <w:bCs w:val="0"/>
          <w:shadow/>
          <w:sz w:val="26"/>
          <w:szCs w:val="26"/>
          <w:rtl/>
          <w:lang w:bidi="fa-IR"/>
        </w:rPr>
      </w:pPr>
      <w:r w:rsidRPr="0012683E">
        <w:rPr>
          <w:rFonts w:ascii="IranNastaliq" w:hAnsi="IranNastaliq" w:hint="cs"/>
          <w:b w:val="0"/>
          <w:bCs w:val="0"/>
          <w:shadow/>
          <w:sz w:val="26"/>
          <w:szCs w:val="26"/>
          <w:rtl/>
          <w:lang w:bidi="fa-IR"/>
        </w:rPr>
        <w:t xml:space="preserve">سلام عليكم ، </w:t>
      </w:r>
    </w:p>
    <w:p w:rsidR="00140280" w:rsidRDefault="00000D8D" w:rsidP="00D201B4">
      <w:pPr>
        <w:spacing w:line="360" w:lineRule="auto"/>
        <w:jc w:val="lowKashida"/>
        <w:rPr>
          <w:rFonts w:ascii="IranNastaliq" w:hAnsi="IranNastaliq"/>
          <w:b w:val="0"/>
          <w:bCs w:val="0"/>
          <w:shadow/>
          <w:sz w:val="26"/>
          <w:szCs w:val="26"/>
          <w:rtl/>
          <w:lang w:bidi="fa-IR"/>
        </w:rPr>
      </w:pPr>
      <w:r>
        <w:rPr>
          <w:rFonts w:ascii="IPT Traffic" w:hAnsi="IPT Traffic" w:hint="cs"/>
          <w:b w:val="0"/>
          <w:bCs w:val="0"/>
          <w:shadow/>
          <w:noProof/>
          <w:sz w:val="24"/>
          <w:szCs w:val="24"/>
          <w:rtl/>
        </w:rPr>
        <w:pict>
          <v:shape id="_x0000_s1049" type="#_x0000_t202" style="position:absolute;left:0;text-align:left;margin-left:34.05pt;margin-top:56.65pt;width:109.9pt;height:42.3pt;z-index: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_x0000_s1049">
              <w:txbxContent>
                <w:p w:rsidR="00000D8D" w:rsidRDefault="00000D8D" w:rsidP="00000D8D">
                  <w:pPr>
                    <w:jc w:val="center"/>
                  </w:pPr>
                  <w:r>
                    <w:t>#signature</w:t>
                  </w:r>
                  <w:r>
                    <w:t>4</w:t>
                  </w:r>
                  <w:r>
                    <w:t>#</w:t>
                  </w:r>
                </w:p>
                <w:p w:rsidR="00000D8D" w:rsidRDefault="00000D8D" w:rsidP="00000D8D"/>
              </w:txbxContent>
            </v:textbox>
          </v:shape>
        </w:pict>
      </w:r>
      <w:r w:rsidR="00AD1AF9" w:rsidRPr="0012683E">
        <w:rPr>
          <w:rFonts w:ascii="IranNastaliq" w:hAnsi="IranNastaliq" w:hint="cs"/>
          <w:b w:val="0"/>
          <w:bCs w:val="0"/>
          <w:shadow/>
          <w:sz w:val="26"/>
          <w:szCs w:val="26"/>
          <w:rtl/>
          <w:lang w:bidi="fa-IR"/>
        </w:rPr>
        <w:tab/>
        <w:t xml:space="preserve">احتراماً ، مراتب جهت حذف درس ................................................................. به شماره .................................................................... از نيمسال اول/دوم سالتحصيلي ............................................... ارسال مي گردد . </w:t>
      </w:r>
    </w:p>
    <w:p w:rsidR="00A3245B" w:rsidRPr="0012683E" w:rsidRDefault="00A3245B" w:rsidP="00D201B4">
      <w:pPr>
        <w:spacing w:line="360" w:lineRule="auto"/>
        <w:jc w:val="lowKashida"/>
        <w:rPr>
          <w:rFonts w:ascii="IranNastaliq" w:hAnsi="IranNastaliq"/>
          <w:b w:val="0"/>
          <w:bCs w:val="0"/>
          <w:shadow/>
          <w:sz w:val="26"/>
          <w:szCs w:val="26"/>
          <w:rtl/>
          <w:lang w:bidi="fa-IR"/>
        </w:rPr>
      </w:pPr>
    </w:p>
    <w:p w:rsidR="00140280" w:rsidRDefault="00140280" w:rsidP="0012683E">
      <w:pPr>
        <w:spacing w:line="360" w:lineRule="auto"/>
        <w:jc w:val="lowKashida"/>
        <w:rPr>
          <w:rFonts w:ascii="IranNastaliq" w:hAnsi="IranNastaliq"/>
          <w:shadow/>
          <w:sz w:val="18"/>
          <w:szCs w:val="18"/>
          <w:rtl/>
          <w:lang w:bidi="fa-IR"/>
        </w:rPr>
      </w:pPr>
    </w:p>
    <w:p w:rsidR="00B242F8" w:rsidRPr="00183238" w:rsidRDefault="0014167E" w:rsidP="00183238">
      <w:pPr>
        <w:ind w:left="5040" w:firstLine="720"/>
        <w:jc w:val="center"/>
        <w:rPr>
          <w:rFonts w:ascii="IranNastaliq" w:hAnsi="IranNastaliq"/>
          <w:b w:val="0"/>
          <w:bCs w:val="0"/>
          <w:shadow/>
          <w:sz w:val="18"/>
          <w:szCs w:val="18"/>
          <w:rtl/>
          <w:lang w:bidi="fa-IR"/>
        </w:rPr>
      </w:pPr>
      <w:r w:rsidRPr="00A3245B">
        <w:rPr>
          <w:rFonts w:ascii="IranNastaliq" w:hAnsi="IranNastaliq" w:hint="cs"/>
          <w:b w:val="0"/>
          <w:bCs w:val="0"/>
          <w:shadow/>
          <w:sz w:val="18"/>
          <w:szCs w:val="18"/>
          <w:rtl/>
          <w:lang w:bidi="fa-IR"/>
        </w:rPr>
        <w:t>رئيس / معاون دانشكده</w:t>
      </w:r>
    </w:p>
    <w:sectPr w:rsidR="00B242F8" w:rsidRPr="00183238" w:rsidSect="00140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7" w:right="1134" w:bottom="567" w:left="1134" w:header="902" w:footer="221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7D" w:rsidRDefault="00E07D7D">
      <w:r>
        <w:separator/>
      </w:r>
    </w:p>
  </w:endnote>
  <w:endnote w:type="continuationSeparator" w:id="0">
    <w:p w:rsidR="00E07D7D" w:rsidRDefault="00E0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4" w:rsidRDefault="00783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36" w:rsidRDefault="00E07D7D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3" style="position:absolute;left:0;text-align:left;flip:y;z-index:3" from="0,7.25pt" to="441pt,7.3pt">
          <w10:wrap anchorx="page"/>
        </v:line>
      </w:pict>
    </w:r>
  </w:p>
  <w:p w:rsidR="00823036" w:rsidRDefault="00823036" w:rsidP="00823036">
    <w:pPr>
      <w:pStyle w:val="Footer"/>
      <w:jc w:val="center"/>
      <w:rPr>
        <w:b w:val="0"/>
        <w:bCs w:val="0"/>
        <w:rtl/>
        <w:lang w:bidi="fa-IR"/>
      </w:rPr>
    </w:pPr>
    <w:r w:rsidRPr="00B635E3">
      <w:rPr>
        <w:rFonts w:hint="cs"/>
        <w:b w:val="0"/>
        <w:bCs w:val="0"/>
        <w:rtl/>
        <w:lang w:bidi="fa-IR"/>
      </w:rPr>
      <w:t>تبریز ـ  بلوار 29 بهمن ـ</w:t>
    </w:r>
    <w:r w:rsidRPr="00B635E3">
      <w:rPr>
        <w:rFonts w:cs="Lotus" w:hint="cs"/>
        <w:b w:val="0"/>
        <w:bCs w:val="0"/>
        <w:rtl/>
        <w:lang w:bidi="fa-IR"/>
      </w:rPr>
      <w:t xml:space="preserve"> </w:t>
    </w:r>
    <w:r w:rsidRPr="00B635E3">
      <w:rPr>
        <w:rFonts w:hint="cs"/>
        <w:b w:val="0"/>
        <w:bCs w:val="0"/>
        <w:rtl/>
        <w:lang w:bidi="fa-IR"/>
      </w:rPr>
      <w:t xml:space="preserve">دانشگاه تبریز ، مديريت خدمات آموزشي ـ كد پستي ـ 51666 </w:t>
    </w:r>
  </w:p>
  <w:p w:rsidR="00823036" w:rsidRDefault="00823036" w:rsidP="000E3A2D">
    <w:pPr>
      <w:pStyle w:val="Footer"/>
      <w:jc w:val="center"/>
      <w:rPr>
        <w:b w:val="0"/>
        <w:bCs w:val="0"/>
        <w:rtl/>
        <w:lang w:bidi="fa-IR"/>
      </w:rPr>
    </w:pPr>
    <w:r w:rsidRPr="00B635E3">
      <w:rPr>
        <w:rFonts w:hint="cs"/>
        <w:b w:val="0"/>
        <w:bCs w:val="0"/>
        <w:rtl/>
        <w:lang w:bidi="fa-IR"/>
      </w:rPr>
      <w:t xml:space="preserve">تلفن : </w:t>
    </w:r>
    <w:r w:rsidR="000E3A2D">
      <w:rPr>
        <w:rFonts w:hint="cs"/>
        <w:b w:val="0"/>
        <w:bCs w:val="0"/>
        <w:rtl/>
        <w:lang w:bidi="fa-IR"/>
      </w:rPr>
      <w:t>3392421</w:t>
    </w:r>
    <w:r w:rsidRPr="00B635E3">
      <w:rPr>
        <w:rFonts w:hint="cs"/>
        <w:b w:val="0"/>
        <w:bCs w:val="0"/>
        <w:rtl/>
        <w:lang w:bidi="fa-IR"/>
      </w:rPr>
      <w:t>-0411   نمابر 3352256-0411</w:t>
    </w:r>
  </w:p>
  <w:p w:rsidR="00823036" w:rsidRDefault="00823036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4" w:rsidRDefault="00783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7D" w:rsidRDefault="00E07D7D">
      <w:r>
        <w:separator/>
      </w:r>
    </w:p>
  </w:footnote>
  <w:footnote w:type="continuationSeparator" w:id="0">
    <w:p w:rsidR="00E07D7D" w:rsidRDefault="00E0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4" w:rsidRDefault="00783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E07D7D" w:rsidP="003A12A6">
    <w:pPr>
      <w:pStyle w:val="Header"/>
      <w:rPr>
        <w:rtl/>
        <w:lang w:bidi="fa-IR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7.75pt;margin-top:-3.25pt;width:79.35pt;height:69pt;z-index:1;mso-position-horizontal-relative:margin">
          <v:imagedata r:id="rId1" o:title="armdaneshgah"/>
          <w10:wrap anchorx="margin"/>
        </v:shape>
      </w:pict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7pt;margin-top:-.25pt;width:54pt;height:27pt;z-index:-2" stroked="f">
          <v:textbox style="mso-next-textbox:#_x0000_s2050">
            <w:txbxContent>
              <w:p w:rsidR="00B95CDF" w:rsidRPr="003B07A3" w:rsidRDefault="00B95CDF" w:rsidP="00F96F13">
                <w:pPr>
                  <w:jc w:val="center"/>
                  <w:rPr>
                    <w:rFonts w:ascii="IranNastaliq" w:hAnsi="IranNastaliq"/>
                    <w:sz w:val="20"/>
                    <w:szCs w:val="20"/>
                    <w:lang w:bidi="fa-IR"/>
                  </w:rPr>
                </w:pPr>
                <w:r w:rsidRPr="003B07A3">
                  <w:rPr>
                    <w:rFonts w:ascii="IranNastaliq" w:hAnsi="IranNastaliq"/>
                    <w:sz w:val="20"/>
                    <w:szCs w:val="20"/>
                    <w:rtl/>
                    <w:lang w:bidi="fa-IR"/>
                  </w:rPr>
                  <w:t>بسمه تعالی</w:t>
                </w:r>
              </w:p>
            </w:txbxContent>
          </v:textbox>
          <w10:wrap anchorx="page"/>
        </v:shape>
      </w:pict>
    </w:r>
    <w:r w:rsidR="00F96F1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B4" w:rsidRDefault="0078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92C"/>
    <w:rsid w:val="00000D8D"/>
    <w:rsid w:val="00021C1E"/>
    <w:rsid w:val="00021C56"/>
    <w:rsid w:val="0004393F"/>
    <w:rsid w:val="000830A4"/>
    <w:rsid w:val="000A6E18"/>
    <w:rsid w:val="000B126A"/>
    <w:rsid w:val="000E3A2D"/>
    <w:rsid w:val="000F79E8"/>
    <w:rsid w:val="00106F98"/>
    <w:rsid w:val="00124FF5"/>
    <w:rsid w:val="0012683E"/>
    <w:rsid w:val="00130E5D"/>
    <w:rsid w:val="00140280"/>
    <w:rsid w:val="0014167E"/>
    <w:rsid w:val="001611BE"/>
    <w:rsid w:val="001627FE"/>
    <w:rsid w:val="001735AC"/>
    <w:rsid w:val="00183238"/>
    <w:rsid w:val="001A7525"/>
    <w:rsid w:val="001C3476"/>
    <w:rsid w:val="00222952"/>
    <w:rsid w:val="00227FA8"/>
    <w:rsid w:val="002A2336"/>
    <w:rsid w:val="002B012E"/>
    <w:rsid w:val="002B2E94"/>
    <w:rsid w:val="002C446F"/>
    <w:rsid w:val="002E021A"/>
    <w:rsid w:val="002F700C"/>
    <w:rsid w:val="00307AEC"/>
    <w:rsid w:val="00327C8F"/>
    <w:rsid w:val="0038335C"/>
    <w:rsid w:val="003A12A6"/>
    <w:rsid w:val="003B07A3"/>
    <w:rsid w:val="00462F0C"/>
    <w:rsid w:val="00470F78"/>
    <w:rsid w:val="00512BF9"/>
    <w:rsid w:val="00513726"/>
    <w:rsid w:val="005234C7"/>
    <w:rsid w:val="00524636"/>
    <w:rsid w:val="00566C78"/>
    <w:rsid w:val="0057632E"/>
    <w:rsid w:val="00653CD7"/>
    <w:rsid w:val="006718AE"/>
    <w:rsid w:val="006A063C"/>
    <w:rsid w:val="0071092C"/>
    <w:rsid w:val="007128EB"/>
    <w:rsid w:val="00717075"/>
    <w:rsid w:val="00717586"/>
    <w:rsid w:val="00731E47"/>
    <w:rsid w:val="0076093E"/>
    <w:rsid w:val="00767A6D"/>
    <w:rsid w:val="00783DB4"/>
    <w:rsid w:val="007A00C3"/>
    <w:rsid w:val="007A0CA5"/>
    <w:rsid w:val="007C1604"/>
    <w:rsid w:val="007D2445"/>
    <w:rsid w:val="00810C72"/>
    <w:rsid w:val="00816B50"/>
    <w:rsid w:val="00823036"/>
    <w:rsid w:val="00866695"/>
    <w:rsid w:val="00895DD5"/>
    <w:rsid w:val="00897E2C"/>
    <w:rsid w:val="008B4C2E"/>
    <w:rsid w:val="008C6462"/>
    <w:rsid w:val="008E6A79"/>
    <w:rsid w:val="008F2935"/>
    <w:rsid w:val="00906FD8"/>
    <w:rsid w:val="00945252"/>
    <w:rsid w:val="00946C71"/>
    <w:rsid w:val="0098353E"/>
    <w:rsid w:val="009F0F7B"/>
    <w:rsid w:val="00A3245B"/>
    <w:rsid w:val="00A72FBF"/>
    <w:rsid w:val="00A73D3B"/>
    <w:rsid w:val="00A9337B"/>
    <w:rsid w:val="00A97B65"/>
    <w:rsid w:val="00AA152A"/>
    <w:rsid w:val="00AB449F"/>
    <w:rsid w:val="00AC07EC"/>
    <w:rsid w:val="00AC7DB8"/>
    <w:rsid w:val="00AD1AF9"/>
    <w:rsid w:val="00AE2F10"/>
    <w:rsid w:val="00AE3F33"/>
    <w:rsid w:val="00B242F8"/>
    <w:rsid w:val="00B332A5"/>
    <w:rsid w:val="00B43062"/>
    <w:rsid w:val="00B4483F"/>
    <w:rsid w:val="00B66FF9"/>
    <w:rsid w:val="00B83AC4"/>
    <w:rsid w:val="00B95CDF"/>
    <w:rsid w:val="00BC10A5"/>
    <w:rsid w:val="00BF0ABD"/>
    <w:rsid w:val="00BF7568"/>
    <w:rsid w:val="00C06352"/>
    <w:rsid w:val="00C312F7"/>
    <w:rsid w:val="00C35689"/>
    <w:rsid w:val="00C71F55"/>
    <w:rsid w:val="00C7613E"/>
    <w:rsid w:val="00C7665D"/>
    <w:rsid w:val="00CB6558"/>
    <w:rsid w:val="00CE3ED7"/>
    <w:rsid w:val="00D1759B"/>
    <w:rsid w:val="00D201B4"/>
    <w:rsid w:val="00D617F4"/>
    <w:rsid w:val="00DE0CB6"/>
    <w:rsid w:val="00DE1491"/>
    <w:rsid w:val="00E02B86"/>
    <w:rsid w:val="00E061C4"/>
    <w:rsid w:val="00E07D7D"/>
    <w:rsid w:val="00E31064"/>
    <w:rsid w:val="00E37556"/>
    <w:rsid w:val="00E87DB2"/>
    <w:rsid w:val="00E91902"/>
    <w:rsid w:val="00EB474D"/>
    <w:rsid w:val="00EF7FD7"/>
    <w:rsid w:val="00F30B93"/>
    <w:rsid w:val="00F40A18"/>
    <w:rsid w:val="00F51FFE"/>
    <w:rsid w:val="00F66AF7"/>
    <w:rsid w:val="00F95D1E"/>
    <w:rsid w:val="00F96F13"/>
    <w:rsid w:val="00F9743D"/>
    <w:rsid w:val="00FB3DCF"/>
    <w:rsid w:val="00FC1833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B07A3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4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itcenter</cp:lastModifiedBy>
  <cp:revision>3</cp:revision>
  <cp:lastPrinted>2012-03-13T10:50:00Z</cp:lastPrinted>
  <dcterms:created xsi:type="dcterms:W3CDTF">2013-12-18T17:37:00Z</dcterms:created>
  <dcterms:modified xsi:type="dcterms:W3CDTF">2014-01-27T11:49:00Z</dcterms:modified>
</cp:coreProperties>
</file>